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93" w:rsidRDefault="00043B93" w:rsidP="00043B93">
      <w:r>
        <w:t>29.03.2021 г. проведена специальная оценка труда (СОУТ) на 251 рабочем месте, класс 3.2, 3.3</w:t>
      </w:r>
    </w:p>
    <w:p w:rsidR="00843DA1" w:rsidRDefault="00043B93" w:rsidP="00043B93">
      <w:r>
        <w:t>31.12.2020 г. проведена СОУТ н</w:t>
      </w:r>
      <w:r>
        <w:t>а 50 рабочих местах, класс: 3.2</w:t>
      </w:r>
      <w:r>
        <w:t>; 3.1; 2</w:t>
      </w:r>
      <w:bookmarkStart w:id="0" w:name="_GoBack"/>
      <w:bookmarkEnd w:id="0"/>
    </w:p>
    <w:sectPr w:rsidR="0084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D"/>
    <w:rsid w:val="00043B93"/>
    <w:rsid w:val="00843DA1"/>
    <w:rsid w:val="00C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7BF"/>
  <w15:chartTrackingRefBased/>
  <w15:docId w15:val="{668A8B11-DDF2-48EB-B6B5-802C003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diakov.net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2023-01-25T12:08:00Z</dcterms:created>
  <dcterms:modified xsi:type="dcterms:W3CDTF">2023-01-25T12:08:00Z</dcterms:modified>
</cp:coreProperties>
</file>